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064" w:rsidRDefault="007A1724" w:rsidP="007A1724">
      <w:pPr>
        <w:ind w:left="1416" w:firstLine="708"/>
        <w:rPr>
          <w:b/>
        </w:rPr>
      </w:pPr>
      <w:r>
        <w:rPr>
          <w:b/>
          <w:noProof/>
          <w:color w:val="4F6228" w:themeColor="accent3" w:themeShade="80"/>
          <w:sz w:val="36"/>
          <w:szCs w:val="36"/>
          <w:lang w:eastAsia="hr-HR"/>
        </w:rPr>
        <w:drawing>
          <wp:anchor distT="0" distB="0" distL="114300" distR="114300" simplePos="0" relativeHeight="251659264" behindDoc="0" locked="0" layoutInCell="1" allowOverlap="1" wp14:anchorId="5004CE04" wp14:editId="63604B63">
            <wp:simplePos x="0" y="0"/>
            <wp:positionH relativeFrom="column">
              <wp:posOffset>-342900</wp:posOffset>
            </wp:positionH>
            <wp:positionV relativeFrom="paragraph">
              <wp:posOffset>-61595</wp:posOffset>
            </wp:positionV>
            <wp:extent cx="1369695" cy="82105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sec-without-subline-L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F6228" w:themeColor="accent3" w:themeShade="80"/>
          <w:sz w:val="36"/>
          <w:szCs w:val="36"/>
          <w:lang w:eastAsia="hr-HR"/>
        </w:rPr>
        <w:drawing>
          <wp:anchor distT="0" distB="0" distL="114300" distR="114300" simplePos="0" relativeHeight="251661312" behindDoc="0" locked="0" layoutInCell="1" allowOverlap="1" wp14:anchorId="14E6FE9D" wp14:editId="7CC29616">
            <wp:simplePos x="0" y="0"/>
            <wp:positionH relativeFrom="column">
              <wp:posOffset>3887865</wp:posOffset>
            </wp:positionH>
            <wp:positionV relativeFrom="paragraph">
              <wp:posOffset>2157</wp:posOffset>
            </wp:positionV>
            <wp:extent cx="2398635" cy="78432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 Made to Measure_banner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54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hr-HR"/>
        </w:rPr>
        <w:drawing>
          <wp:inline distT="0" distB="0" distL="0" distR="0" wp14:anchorId="39D24300" wp14:editId="52611ACF">
            <wp:extent cx="2303253" cy="55630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P - Sličica za signaturu u mail-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71" cy="5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64" w:rsidRDefault="00DA5064">
      <w:pPr>
        <w:rPr>
          <w:b/>
        </w:rPr>
      </w:pPr>
    </w:p>
    <w:p w:rsidR="00513E25" w:rsidRDefault="0092103A">
      <w:pPr>
        <w:rPr>
          <w:b/>
          <w:sz w:val="28"/>
          <w:szCs w:val="28"/>
        </w:rPr>
      </w:pPr>
      <w:r w:rsidRPr="007A1724">
        <w:rPr>
          <w:b/>
          <w:sz w:val="28"/>
          <w:szCs w:val="28"/>
        </w:rPr>
        <w:t xml:space="preserve">SESEC, Energy </w:t>
      </w:r>
      <w:proofErr w:type="spellStart"/>
      <w:r w:rsidRPr="007A1724">
        <w:rPr>
          <w:b/>
          <w:sz w:val="28"/>
          <w:szCs w:val="28"/>
        </w:rPr>
        <w:t>Made</w:t>
      </w:r>
      <w:proofErr w:type="spellEnd"/>
      <w:r w:rsidRPr="007A1724">
        <w:rPr>
          <w:b/>
          <w:sz w:val="28"/>
          <w:szCs w:val="28"/>
        </w:rPr>
        <w:t xml:space="preserve"> to </w:t>
      </w:r>
      <w:proofErr w:type="spellStart"/>
      <w:r w:rsidRPr="007A1724">
        <w:rPr>
          <w:b/>
          <w:sz w:val="28"/>
          <w:szCs w:val="28"/>
        </w:rPr>
        <w:t>Measure</w:t>
      </w:r>
      <w:proofErr w:type="spellEnd"/>
      <w:r w:rsidRPr="007A1724">
        <w:rPr>
          <w:b/>
          <w:sz w:val="28"/>
          <w:szCs w:val="28"/>
        </w:rPr>
        <w:t xml:space="preserve"> </w:t>
      </w:r>
    </w:p>
    <w:p w:rsidR="007A1724" w:rsidRPr="007A1724" w:rsidRDefault="007A1724">
      <w:pPr>
        <w:rPr>
          <w:b/>
          <w:sz w:val="28"/>
          <w:szCs w:val="28"/>
        </w:rPr>
      </w:pPr>
    </w:p>
    <w:p w:rsidR="00631AD2" w:rsidRDefault="0081126A">
      <w:r>
        <w:t>SESEC (</w:t>
      </w:r>
      <w:proofErr w:type="spellStart"/>
      <w:r>
        <w:t>Sustainable</w:t>
      </w:r>
      <w:proofErr w:type="spellEnd"/>
      <w:r>
        <w:t xml:space="preserve"> Energy </w:t>
      </w:r>
      <w:proofErr w:type="spellStart"/>
      <w:r>
        <w:t>Saving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>)</w:t>
      </w:r>
      <w:r w:rsidR="00631AD2">
        <w:t xml:space="preserve"> </w:t>
      </w:r>
      <w:r w:rsidR="00E80EE7">
        <w:t xml:space="preserve">je </w:t>
      </w:r>
      <w:r w:rsidR="00631AD2">
        <w:t xml:space="preserve">projekt </w:t>
      </w:r>
      <w:r w:rsidR="00E80EE7">
        <w:t>utemeljen na idejama koje dolaze iz industrije. N</w:t>
      </w:r>
      <w:r w:rsidR="00631AD2">
        <w:t>amijenjen</w:t>
      </w:r>
      <w:r w:rsidR="00E80EE7">
        <w:t xml:space="preserve"> je tvrtkama u odjevnoj industriji, zainteresiranim za mogućnost samoprocjene </w:t>
      </w:r>
      <w:r w:rsidR="00631AD2">
        <w:t xml:space="preserve">energetske učinkovitosti i područja </w:t>
      </w:r>
      <w:r w:rsidR="00E80EE7">
        <w:t xml:space="preserve">isplativosti </w:t>
      </w:r>
      <w:r w:rsidR="00036DF8">
        <w:t xml:space="preserve">u cilju ostvarivanja ušteda. </w:t>
      </w:r>
    </w:p>
    <w:p w:rsidR="00631AD2" w:rsidRDefault="00631AD2">
      <w:r>
        <w:t xml:space="preserve">Projekt je sufinanciran od strane EU Komisije iz programa Inteligentne Europske Energije kojim EU komisija promovira energetsku učinkovitost i racionalno korištenje energije. </w:t>
      </w:r>
    </w:p>
    <w:p w:rsidR="00631AD2" w:rsidRDefault="00DA0C34">
      <w:r>
        <w:t>Ciljevi projekta su:</w:t>
      </w:r>
      <w:r w:rsidR="00631AD2">
        <w:t xml:space="preserve"> </w:t>
      </w:r>
    </w:p>
    <w:p w:rsidR="00631AD2" w:rsidRDefault="00893704" w:rsidP="00DA0C34">
      <w:pPr>
        <w:pStyle w:val="Odlomakpopisa"/>
        <w:numPr>
          <w:ilvl w:val="0"/>
          <w:numId w:val="1"/>
        </w:numPr>
      </w:pPr>
      <w:r>
        <w:t>razvoj, test i ponuda</w:t>
      </w:r>
      <w:r w:rsidR="00631AD2">
        <w:t xml:space="preserve"> alata za procjenu energetske učinkovitosti u proizvodnji odjeće, sačinjen od vodiča i web aplikacija, prilagođenih MSP i velikim tvrtkama. </w:t>
      </w:r>
    </w:p>
    <w:p w:rsidR="00631AD2" w:rsidRDefault="00631AD2" w:rsidP="00DA0C34">
      <w:pPr>
        <w:pStyle w:val="Odlomakpopisa"/>
        <w:numPr>
          <w:ilvl w:val="0"/>
          <w:numId w:val="1"/>
        </w:numPr>
      </w:pPr>
      <w:r>
        <w:t>povećanje proje</w:t>
      </w:r>
      <w:r w:rsidR="00DA0C34">
        <w:t>ktnog učinka</w:t>
      </w:r>
      <w:r>
        <w:t xml:space="preserve"> </w:t>
      </w:r>
      <w:r w:rsidR="00DA0C34">
        <w:t xml:space="preserve">prijenosom rezultata u sektoru kroz kanale EURATEX članica i zainteresiranih tvrtki </w:t>
      </w:r>
    </w:p>
    <w:p w:rsidR="00DA0C34" w:rsidRDefault="00DA0C34" w:rsidP="00DA0C34">
      <w:pPr>
        <w:pStyle w:val="Odlomakpopisa"/>
        <w:numPr>
          <w:ilvl w:val="0"/>
          <w:numId w:val="1"/>
        </w:numPr>
      </w:pPr>
      <w:r>
        <w:t xml:space="preserve">obuka i potpora tvrtkama pri implementaciji mjera za uštedu energije vodeći računa o isplativosti </w:t>
      </w:r>
    </w:p>
    <w:p w:rsidR="00DA0C34" w:rsidRDefault="00DA0C34" w:rsidP="00DA0C34">
      <w:pPr>
        <w:pStyle w:val="Odlomakpopisa"/>
        <w:numPr>
          <w:ilvl w:val="0"/>
          <w:numId w:val="1"/>
        </w:numPr>
      </w:pPr>
      <w:r>
        <w:t xml:space="preserve">srednjoročno, poboljšati mogućnosti za energetsku efikasnost za cijelu odjevnu industriju u Europi. </w:t>
      </w:r>
    </w:p>
    <w:p w:rsidR="00812F3B" w:rsidRDefault="00812F3B" w:rsidP="00355FEF">
      <w:pPr>
        <w:spacing w:after="0"/>
        <w:ind w:left="360"/>
      </w:pPr>
      <w:r w:rsidRPr="0032221A">
        <w:t>Početak projekta: ožujak 2011. </w:t>
      </w:r>
      <w:r w:rsidRPr="0032221A">
        <w:br/>
        <w:t>Završetak projekta: rujan 2014. </w:t>
      </w:r>
    </w:p>
    <w:p w:rsidR="00631AD2" w:rsidRDefault="00DA0C34" w:rsidP="00355FEF">
      <w:pPr>
        <w:spacing w:after="0"/>
        <w:ind w:left="360"/>
      </w:pPr>
      <w:r>
        <w:t xml:space="preserve">Nositelj projekta: EURATEX. </w:t>
      </w:r>
    </w:p>
    <w:p w:rsidR="00DA0C34" w:rsidRDefault="00DA0C34" w:rsidP="00355FEF">
      <w:pPr>
        <w:spacing w:after="0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Partneri u projektu su: </w:t>
      </w:r>
      <w:hyperlink r:id="rId10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CITEVE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(PT),   </w:t>
      </w:r>
      <w:proofErr w:type="spellStart"/>
      <w:r>
        <w:fldChar w:fldCharType="begin"/>
      </w:r>
      <w:r>
        <w:instrText xml:space="preserve"> HYPERLINK "http://www.gherzi.com/" \t "_blank" </w:instrText>
      </w:r>
      <w:r>
        <w:fldChar w:fldCharType="separate"/>
      </w:r>
      <w:r>
        <w:rPr>
          <w:rStyle w:val="Hiperveza"/>
          <w:rFonts w:ascii="Arial" w:hAnsi="Arial" w:cs="Arial"/>
          <w:color w:val="00656D"/>
          <w:sz w:val="20"/>
          <w:szCs w:val="20"/>
          <w:bdr w:val="none" w:sz="0" w:space="0" w:color="auto" w:frame="1"/>
          <w:shd w:val="clear" w:color="auto" w:fill="FFFFFF"/>
        </w:rPr>
        <w:t>Gherzi</w:t>
      </w:r>
      <w:proofErr w:type="spellEnd"/>
      <w:r>
        <w:fldChar w:fldCharType="end"/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(Europe),     </w:t>
      </w:r>
      <w:hyperlink r:id="rId11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ENEA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(IT),    </w:t>
      </w:r>
      <w:hyperlink r:id="rId12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INCDTP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(RO),    </w:t>
      </w:r>
      <w:hyperlink r:id="rId13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DITF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(DE),    </w:t>
      </w:r>
      <w:hyperlink r:id="rId14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BMS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(BE),    </w:t>
      </w:r>
      <w:hyperlink r:id="rId15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PIRIN-TEX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(BG),    </w:t>
      </w:r>
      <w:hyperlink r:id="rId16" w:tgtFrame="_blank" w:history="1">
        <w:r>
          <w:rPr>
            <w:rStyle w:val="Hiperveza"/>
            <w:rFonts w:ascii="Arial" w:hAnsi="Arial" w:cs="Arial"/>
            <w:color w:val="00656D"/>
            <w:sz w:val="20"/>
            <w:szCs w:val="20"/>
            <w:bdr w:val="none" w:sz="0" w:space="0" w:color="auto" w:frame="1"/>
            <w:shd w:val="clear" w:color="auto" w:fill="FFFFFF"/>
          </w:rPr>
          <w:t>BAATPE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(BG)</w:t>
      </w:r>
      <w:r w:rsidR="004844D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+ </w:t>
      </w:r>
      <w:hyperlink r:id="rId17" w:history="1">
        <w:r w:rsidR="004844D5" w:rsidRPr="004844D5">
          <w:rPr>
            <w:rStyle w:val="Hiperveza"/>
            <w:rFonts w:ascii="Arial" w:hAnsi="Arial" w:cs="Arial"/>
            <w:sz w:val="20"/>
            <w:szCs w:val="20"/>
            <w:shd w:val="clear" w:color="auto" w:fill="FFFFFF"/>
          </w:rPr>
          <w:t>HUP</w:t>
        </w:r>
      </w:hyperlink>
      <w:r w:rsidR="004844D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(HR)</w:t>
      </w:r>
    </w:p>
    <w:p w:rsidR="00812F3B" w:rsidRDefault="00812F3B" w:rsidP="00812F3B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737AD" w:rsidRDefault="00866F22">
      <w:r>
        <w:t xml:space="preserve">Projekt je razvio </w:t>
      </w:r>
      <w:r w:rsidRPr="00B75846">
        <w:rPr>
          <w:b/>
        </w:rPr>
        <w:t xml:space="preserve">alat za </w:t>
      </w:r>
      <w:proofErr w:type="spellStart"/>
      <w:r w:rsidRPr="00B75846">
        <w:rPr>
          <w:b/>
        </w:rPr>
        <w:t>samoprocjenu</w:t>
      </w:r>
      <w:proofErr w:type="spellEnd"/>
      <w:r>
        <w:t xml:space="preserve"> trenutnog stanja u tvrtkama po pitanju utroška energije kao i personalizirani i prilagođeni pristup odabiru najboljih rješenja za ostvarenje ušteda te mnoge identificirane primjere dobre prakse. </w:t>
      </w:r>
    </w:p>
    <w:p w:rsidR="00866F22" w:rsidRDefault="007A1724">
      <w:r>
        <w:t xml:space="preserve">Kontakt: </w:t>
      </w:r>
    </w:p>
    <w:p w:rsidR="007A1724" w:rsidRDefault="007A1724" w:rsidP="007A1724">
      <w:pPr>
        <w:spacing w:after="0" w:line="240" w:lineRule="auto"/>
      </w:pPr>
      <w:r>
        <w:t>Hrvatska udruga poslodavaca</w:t>
      </w:r>
    </w:p>
    <w:p w:rsidR="007A1724" w:rsidRDefault="007A1724" w:rsidP="007A1724">
      <w:pPr>
        <w:spacing w:after="0" w:line="240" w:lineRule="auto"/>
      </w:pPr>
      <w:r>
        <w:t>Ana Falak, direktorica granskih udruga</w:t>
      </w:r>
    </w:p>
    <w:p w:rsidR="007A1724" w:rsidRDefault="007A1724" w:rsidP="007A1724">
      <w:pPr>
        <w:spacing w:after="0" w:line="240" w:lineRule="auto"/>
      </w:pPr>
      <w:r>
        <w:t xml:space="preserve">Radnička cesta 52, 10000 Zagreb </w:t>
      </w:r>
    </w:p>
    <w:p w:rsidR="007A1724" w:rsidRDefault="007A1724" w:rsidP="007A1724">
      <w:pPr>
        <w:spacing w:after="0" w:line="240" w:lineRule="auto"/>
      </w:pPr>
      <w:proofErr w:type="spellStart"/>
      <w:r>
        <w:t>Tel</w:t>
      </w:r>
      <w:proofErr w:type="spellEnd"/>
      <w:r>
        <w:t>: 01 4897 571</w:t>
      </w:r>
    </w:p>
    <w:p w:rsidR="007A1724" w:rsidRDefault="007A1724" w:rsidP="007A1724">
      <w:pPr>
        <w:spacing w:after="0" w:line="240" w:lineRule="auto"/>
      </w:pPr>
      <w:proofErr w:type="spellStart"/>
      <w:r>
        <w:t>Fax</w:t>
      </w:r>
      <w:proofErr w:type="spellEnd"/>
      <w:r>
        <w:t xml:space="preserve">: 01 </w:t>
      </w:r>
      <w:r w:rsidR="008A5F9D">
        <w:t>4897 581</w:t>
      </w:r>
    </w:p>
    <w:p w:rsidR="008A5F9D" w:rsidRPr="007737AD" w:rsidRDefault="008A5F9D" w:rsidP="007A1724">
      <w:pPr>
        <w:spacing w:after="0" w:line="240" w:lineRule="auto"/>
      </w:pPr>
      <w:r>
        <w:t xml:space="preserve">e-mail: </w:t>
      </w:r>
      <w:hyperlink r:id="rId18" w:history="1">
        <w:r w:rsidRPr="008F2A29">
          <w:rPr>
            <w:rStyle w:val="Hiperveza"/>
          </w:rPr>
          <w:t>ana.falak@hup.hr</w:t>
        </w:r>
      </w:hyperlink>
      <w:r>
        <w:t xml:space="preserve"> </w:t>
      </w:r>
      <w:bookmarkStart w:id="0" w:name="_GoBack"/>
      <w:bookmarkEnd w:id="0"/>
    </w:p>
    <w:sectPr w:rsidR="008A5F9D" w:rsidRPr="007737AD" w:rsidSect="007A1724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41AB3"/>
    <w:multiLevelType w:val="hybridMultilevel"/>
    <w:tmpl w:val="03D8C8E6"/>
    <w:lvl w:ilvl="0" w:tplc="9AA29D8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D62DF"/>
    <w:multiLevelType w:val="hybridMultilevel"/>
    <w:tmpl w:val="CB364B3C"/>
    <w:lvl w:ilvl="0" w:tplc="E03298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D2"/>
    <w:rsid w:val="0002701C"/>
    <w:rsid w:val="00036DF8"/>
    <w:rsid w:val="000962B2"/>
    <w:rsid w:val="00157317"/>
    <w:rsid w:val="00285ACC"/>
    <w:rsid w:val="00294387"/>
    <w:rsid w:val="0032221A"/>
    <w:rsid w:val="00355FEF"/>
    <w:rsid w:val="004844D5"/>
    <w:rsid w:val="00513E25"/>
    <w:rsid w:val="00631AD2"/>
    <w:rsid w:val="007737AD"/>
    <w:rsid w:val="007A1724"/>
    <w:rsid w:val="0081126A"/>
    <w:rsid w:val="00812F3B"/>
    <w:rsid w:val="00866F22"/>
    <w:rsid w:val="00893704"/>
    <w:rsid w:val="008A5F9D"/>
    <w:rsid w:val="0092103A"/>
    <w:rsid w:val="009F6D18"/>
    <w:rsid w:val="00B75846"/>
    <w:rsid w:val="00DA0C34"/>
    <w:rsid w:val="00DA5064"/>
    <w:rsid w:val="00E8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631AD2"/>
    <w:rPr>
      <w:b/>
      <w:bCs/>
    </w:rPr>
  </w:style>
  <w:style w:type="character" w:customStyle="1" w:styleId="apple-converted-space">
    <w:name w:val="apple-converted-space"/>
    <w:basedOn w:val="Zadanifontodlomka"/>
    <w:rsid w:val="00631AD2"/>
  </w:style>
  <w:style w:type="paragraph" w:styleId="Odlomakpopisa">
    <w:name w:val="List Paragraph"/>
    <w:basedOn w:val="Normal"/>
    <w:uiPriority w:val="34"/>
    <w:qFormat/>
    <w:rsid w:val="00DA0C3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A0C3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A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1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631AD2"/>
    <w:rPr>
      <w:b/>
      <w:bCs/>
    </w:rPr>
  </w:style>
  <w:style w:type="character" w:customStyle="1" w:styleId="apple-converted-space">
    <w:name w:val="apple-converted-space"/>
    <w:basedOn w:val="Zadanifontodlomka"/>
    <w:rsid w:val="00631AD2"/>
  </w:style>
  <w:style w:type="paragraph" w:styleId="Odlomakpopisa">
    <w:name w:val="List Paragraph"/>
    <w:basedOn w:val="Normal"/>
    <w:uiPriority w:val="34"/>
    <w:qFormat/>
    <w:rsid w:val="00DA0C3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A0C3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A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1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ditf-denkendorf.de/mr/index.php?lang=en" TargetMode="External"/><Relationship Id="rId18" Type="http://schemas.openxmlformats.org/officeDocument/2006/relationships/hyperlink" Target="mailto:ana.falak@hup.hr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certex.ro/" TargetMode="External"/><Relationship Id="rId17" Type="http://schemas.openxmlformats.org/officeDocument/2006/relationships/hyperlink" Target="http://www.hup.h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gtextiles.org/?cid=4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logna.enea.i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irintex.com/" TargetMode="External"/><Relationship Id="rId10" Type="http://schemas.openxmlformats.org/officeDocument/2006/relationships/hyperlink" Target="http://www.citeve.pt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www.visionbms.com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C1ED5-5A2E-4EA6-A59D-1364CFE5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Falak</dc:creator>
  <cp:lastModifiedBy>Ana Falak </cp:lastModifiedBy>
  <cp:revision>4</cp:revision>
  <dcterms:created xsi:type="dcterms:W3CDTF">2014-09-11T07:28:00Z</dcterms:created>
  <dcterms:modified xsi:type="dcterms:W3CDTF">2014-09-11T09:28:00Z</dcterms:modified>
</cp:coreProperties>
</file>